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0E94" w:rsidRDefault="00660E94">
      <w:pPr>
        <w:pStyle w:val="newncpi0"/>
        <w:jc w:val="center"/>
      </w:pPr>
      <w:bookmarkStart w:id="0" w:name="_GoBack"/>
      <w:bookmarkEnd w:id="0"/>
      <w:r>
        <w:rPr>
          <w:rStyle w:val="name"/>
        </w:rPr>
        <w:t>ПОСТАНОВЛЕНИЕ </w:t>
      </w:r>
      <w:r>
        <w:rPr>
          <w:rStyle w:val="promulgator"/>
        </w:rPr>
        <w:t>ГОСУДАРСТВЕННОГО КОМИТЕТА ПО НАУКЕ И ТЕХНОЛОГИЯМ РЕСПУБЛИКИ БЕЛАРУСЬ</w:t>
      </w:r>
    </w:p>
    <w:p w:rsidR="00660E94" w:rsidRDefault="00660E94">
      <w:pPr>
        <w:pStyle w:val="newncpi"/>
        <w:ind w:firstLine="0"/>
        <w:jc w:val="center"/>
      </w:pPr>
      <w:r>
        <w:rPr>
          <w:rStyle w:val="datepr"/>
        </w:rPr>
        <w:t>9 января 2012 г.</w:t>
      </w:r>
      <w:r>
        <w:rPr>
          <w:rStyle w:val="number"/>
        </w:rPr>
        <w:t xml:space="preserve"> № 1</w:t>
      </w:r>
    </w:p>
    <w:p w:rsidR="00660E94" w:rsidRDefault="00660E94">
      <w:pPr>
        <w:pStyle w:val="title"/>
      </w:pPr>
      <w:r>
        <w:t>Об утверждении Положения о республиканской системе мониторинга подготовки научных работников высшей квалификации</w:t>
      </w:r>
    </w:p>
    <w:p w:rsidR="00660E94" w:rsidRDefault="00660E94">
      <w:pPr>
        <w:pStyle w:val="changei"/>
      </w:pPr>
      <w:r>
        <w:t>Изменения и дополнения:</w:t>
      </w:r>
    </w:p>
    <w:p w:rsidR="00660E94" w:rsidRDefault="00660E94">
      <w:pPr>
        <w:pStyle w:val="changeadd"/>
      </w:pPr>
      <w:r>
        <w:t>Постановление Государственного комитета по науке и технологиям Республики Беларусь от 25 июля 2022 г. № 11 (зарегистрировано в Национальном реестре - № 8/38521 от 10.08.2022 г.) &lt;W22238521&gt;;</w:t>
      </w:r>
    </w:p>
    <w:p w:rsidR="00660E94" w:rsidRDefault="00660E94">
      <w:pPr>
        <w:pStyle w:val="changeadd"/>
      </w:pPr>
      <w:r>
        <w:t>Постановление Государственного комитета по науке и технологиям Республики Беларусь от 25 июня 2025 г. № 8 (зарегистрировано в Национальном реестре - № 11-2/43541 от 12.07.2025 г.) &lt;W22543541&gt;</w:t>
      </w:r>
    </w:p>
    <w:p w:rsidR="00660E94" w:rsidRDefault="00660E94">
      <w:pPr>
        <w:pStyle w:val="newncpi"/>
      </w:pPr>
      <w:r>
        <w:t> </w:t>
      </w:r>
    </w:p>
    <w:p w:rsidR="00660E94" w:rsidRDefault="00660E94">
      <w:pPr>
        <w:pStyle w:val="newncpi"/>
      </w:pPr>
      <w:r>
        <w:t>На основании части второй пункта 2 Положения о порядке планирования, финансирования и контроля подготовки научных работников высшей квалификации за счет средств республиканского бюджета, утвержденного постановлением Совета Министров Республики Беларусь от 4 августа 2011 г. № 1049, пункта 7 Положения о Государственном комитете по науке и технологиям Республики Беларусь, утвержденного постановлением Совета Министров Республики Беларусь от 15 марта 2004 г. № 282, Государственный комитет по науке и технологиям Республики Беларусь ПОСТАНОВЛЯЕТ:</w:t>
      </w:r>
    </w:p>
    <w:p w:rsidR="00660E94" w:rsidRDefault="00660E94">
      <w:pPr>
        <w:pStyle w:val="point"/>
      </w:pPr>
      <w:r>
        <w:t>1. Утвердить Положение о республиканской системе мониторинга подготовки научных работников высшей квалификации (прилагается).</w:t>
      </w:r>
    </w:p>
    <w:p w:rsidR="00660E94" w:rsidRDefault="00660E94">
      <w:pPr>
        <w:pStyle w:val="point"/>
      </w:pPr>
      <w:r>
        <w:t>2. Настоящее постановление вступает в силу после его официального опубликования.</w:t>
      </w:r>
    </w:p>
    <w:p w:rsidR="00660E94" w:rsidRDefault="00660E94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8"/>
        <w:gridCol w:w="4679"/>
      </w:tblGrid>
      <w:tr w:rsidR="00660E94"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660E94" w:rsidRDefault="00660E94">
            <w:pPr>
              <w:pStyle w:val="newncpi0"/>
              <w:jc w:val="left"/>
            </w:pPr>
            <w:r>
              <w:rPr>
                <w:rStyle w:val="post"/>
              </w:rPr>
              <w:t>Председатель</w:t>
            </w:r>
          </w:p>
        </w:tc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660E94" w:rsidRDefault="00660E94">
            <w:pPr>
              <w:pStyle w:val="newncpi0"/>
              <w:jc w:val="right"/>
            </w:pPr>
            <w:r>
              <w:rPr>
                <w:rStyle w:val="pers"/>
              </w:rPr>
              <w:t>И.В.Войтов</w:t>
            </w:r>
          </w:p>
        </w:tc>
      </w:tr>
    </w:tbl>
    <w:p w:rsidR="00660E94" w:rsidRDefault="00660E94">
      <w:pPr>
        <w:pStyle w:val="newncpi"/>
      </w:pPr>
      <w:r>
        <w:t> </w:t>
      </w:r>
    </w:p>
    <w:tbl>
      <w:tblPr>
        <w:tblW w:w="3333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21"/>
        <w:gridCol w:w="3716"/>
      </w:tblGrid>
      <w:tr w:rsidR="00660E94">
        <w:tc>
          <w:tcPr>
            <w:tcW w:w="202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0E94" w:rsidRDefault="00660E94">
            <w:pPr>
              <w:pStyle w:val="agree"/>
            </w:pPr>
            <w:r>
              <w:t>СОГЛАСОВАНО</w:t>
            </w:r>
          </w:p>
          <w:p w:rsidR="00660E94" w:rsidRDefault="00660E94">
            <w:pPr>
              <w:pStyle w:val="agree"/>
            </w:pPr>
            <w:r>
              <w:t>Первый заместитель</w:t>
            </w:r>
            <w:r>
              <w:br/>
              <w:t>Министра финансов</w:t>
            </w:r>
            <w:r>
              <w:br/>
              <w:t>Республики Беларусь</w:t>
            </w:r>
          </w:p>
          <w:p w:rsidR="00660E94" w:rsidRDefault="00660E94">
            <w:pPr>
              <w:pStyle w:val="agreefio"/>
            </w:pPr>
            <w:r>
              <w:t>В.В.Амарин</w:t>
            </w:r>
          </w:p>
          <w:p w:rsidR="00660E94" w:rsidRDefault="00660E94">
            <w:pPr>
              <w:pStyle w:val="agreedate"/>
            </w:pPr>
            <w:r>
              <w:t>06.01.2012</w:t>
            </w:r>
          </w:p>
        </w:tc>
        <w:tc>
          <w:tcPr>
            <w:tcW w:w="297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0E94" w:rsidRDefault="00660E94">
            <w:pPr>
              <w:pStyle w:val="agree"/>
            </w:pPr>
            <w:r>
              <w:t>СОГЛАСОВАНО</w:t>
            </w:r>
          </w:p>
          <w:p w:rsidR="00660E94" w:rsidRDefault="00660E94">
            <w:pPr>
              <w:pStyle w:val="agree"/>
            </w:pPr>
            <w:r>
              <w:t xml:space="preserve">Министр связи и информатизации </w:t>
            </w:r>
            <w:r>
              <w:br/>
              <w:t>Республики Беларусь</w:t>
            </w:r>
          </w:p>
          <w:p w:rsidR="00660E94" w:rsidRDefault="00660E94">
            <w:pPr>
              <w:pStyle w:val="agreefio"/>
            </w:pPr>
            <w:r>
              <w:t>Н.П.Пантелей</w:t>
            </w:r>
          </w:p>
          <w:p w:rsidR="00660E94" w:rsidRDefault="00660E94">
            <w:pPr>
              <w:pStyle w:val="agreedate"/>
            </w:pPr>
            <w:r>
              <w:t>06.01.2012</w:t>
            </w:r>
          </w:p>
        </w:tc>
      </w:tr>
    </w:tbl>
    <w:p w:rsidR="00660E94" w:rsidRDefault="00660E94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62"/>
        <w:gridCol w:w="2695"/>
      </w:tblGrid>
      <w:tr w:rsidR="00660E94">
        <w:tc>
          <w:tcPr>
            <w:tcW w:w="356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0E94" w:rsidRDefault="00660E94">
            <w:pPr>
              <w:pStyle w:val="newncpi"/>
            </w:pPr>
            <w:r>
              <w:t> </w:t>
            </w:r>
          </w:p>
        </w:tc>
        <w:tc>
          <w:tcPr>
            <w:tcW w:w="144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0E94" w:rsidRDefault="00660E94">
            <w:pPr>
              <w:pStyle w:val="capu1"/>
            </w:pPr>
            <w:r>
              <w:t>УТВЕРЖДЕНО</w:t>
            </w:r>
          </w:p>
          <w:p w:rsidR="00660E94" w:rsidRDefault="00660E94">
            <w:pPr>
              <w:pStyle w:val="cap1"/>
            </w:pPr>
            <w:r>
              <w:t>Постановление</w:t>
            </w:r>
            <w:r>
              <w:br/>
              <w:t>Государственного комитета</w:t>
            </w:r>
            <w:r>
              <w:br/>
              <w:t xml:space="preserve">по науке и технологиям </w:t>
            </w:r>
            <w:r>
              <w:br/>
              <w:t>Республики Беларусь</w:t>
            </w:r>
          </w:p>
          <w:p w:rsidR="00660E94" w:rsidRDefault="00660E94">
            <w:pPr>
              <w:pStyle w:val="cap1"/>
            </w:pPr>
            <w:r>
              <w:t>09.01.2012 № 1</w:t>
            </w:r>
          </w:p>
        </w:tc>
      </w:tr>
    </w:tbl>
    <w:p w:rsidR="00660E94" w:rsidRDefault="00660E94">
      <w:pPr>
        <w:pStyle w:val="titleu"/>
      </w:pPr>
      <w:r>
        <w:t>ПОЛОЖЕНИЕ</w:t>
      </w:r>
      <w:r>
        <w:br/>
        <w:t>о республиканской системе мониторинга подготовки научных работников высшей квалификации</w:t>
      </w:r>
    </w:p>
    <w:p w:rsidR="00660E94" w:rsidRDefault="00660E94">
      <w:pPr>
        <w:pStyle w:val="chapter"/>
      </w:pPr>
      <w:r>
        <w:t>ГЛАВА 1</w:t>
      </w:r>
      <w:r>
        <w:br/>
        <w:t>ОБЩИЕ ПОЛОЖЕНИЯ</w:t>
      </w:r>
    </w:p>
    <w:p w:rsidR="00660E94" w:rsidRDefault="00660E94">
      <w:pPr>
        <w:pStyle w:val="point"/>
      </w:pPr>
      <w:r>
        <w:lastRenderedPageBreak/>
        <w:t>1. Настоящее Положение определяет цели, задачи и порядок функционирования республиканской системы мониторинга подготовки научных работников высшей квалификации в Республике Беларусь (далее – система мониторинга).</w:t>
      </w:r>
    </w:p>
    <w:p w:rsidR="00660E94" w:rsidRDefault="00660E94">
      <w:pPr>
        <w:pStyle w:val="point"/>
      </w:pPr>
      <w:r>
        <w:t>2. Основной целью функционирования системы мониторинга является обеспечение органов государственного управления оперативной информацией о состоянии системы научно-ориентированного образования, оптимизация планирования и контроля подготовки научных работников высшей квалификации посредством автоматизированного сбора, учета, обработки и анализа данных.</w:t>
      </w:r>
    </w:p>
    <w:p w:rsidR="00660E94" w:rsidRDefault="00660E94">
      <w:pPr>
        <w:pStyle w:val="point"/>
      </w:pPr>
      <w:r>
        <w:t>3. Основными задачами системы мониторинга являются:</w:t>
      </w:r>
    </w:p>
    <w:p w:rsidR="00660E94" w:rsidRDefault="00660E94">
      <w:pPr>
        <w:pStyle w:val="newncpi"/>
      </w:pPr>
      <w:proofErr w:type="gramStart"/>
      <w:r>
        <w:t>оценка</w:t>
      </w:r>
      <w:proofErr w:type="gramEnd"/>
      <w:r>
        <w:t xml:space="preserve"> состояния подготовки научных работников высшей квалификации на всех уровнях;</w:t>
      </w:r>
    </w:p>
    <w:p w:rsidR="00660E94" w:rsidRDefault="00660E94">
      <w:pPr>
        <w:pStyle w:val="newncpi"/>
      </w:pPr>
      <w:proofErr w:type="gramStart"/>
      <w:r>
        <w:t>информационно</w:t>
      </w:r>
      <w:proofErr w:type="gramEnd"/>
      <w:r>
        <w:t>-аналитическое обеспечение планирования подготовки научных работников высшей квалификации;</w:t>
      </w:r>
    </w:p>
    <w:p w:rsidR="00660E94" w:rsidRDefault="00660E94">
      <w:pPr>
        <w:pStyle w:val="newncpi"/>
      </w:pPr>
      <w:proofErr w:type="gramStart"/>
      <w:r>
        <w:t>автоматизация</w:t>
      </w:r>
      <w:proofErr w:type="gramEnd"/>
      <w:r>
        <w:t xml:space="preserve"> процедуры подготовки отчетных материалов и формирования заявок на подготовку научных работников высшей квалификации;</w:t>
      </w:r>
    </w:p>
    <w:p w:rsidR="00660E94" w:rsidRDefault="00660E94">
      <w:pPr>
        <w:pStyle w:val="newncpi"/>
      </w:pPr>
      <w:proofErr w:type="gramStart"/>
      <w:r>
        <w:t>разработка</w:t>
      </w:r>
      <w:proofErr w:type="gramEnd"/>
      <w:r>
        <w:t xml:space="preserve"> предложений и рекомендаций по оптимизации и совершенствованию системы подготовки высококвалифицированных специалистов для обеспечения научной и инновационной деятельности.</w:t>
      </w:r>
    </w:p>
    <w:p w:rsidR="00660E94" w:rsidRDefault="00660E94">
      <w:pPr>
        <w:pStyle w:val="point"/>
      </w:pPr>
      <w:r>
        <w:t>4. Участниками системы мониторинга являются:</w:t>
      </w:r>
    </w:p>
    <w:p w:rsidR="00660E94" w:rsidRDefault="00660E94">
      <w:pPr>
        <w:pStyle w:val="newncpi"/>
      </w:pPr>
      <w:r>
        <w:t>Государственный комитет по науке и технологиям (далее – ГКНТ);</w:t>
      </w:r>
    </w:p>
    <w:p w:rsidR="00660E94" w:rsidRDefault="00660E94">
      <w:pPr>
        <w:pStyle w:val="newncpi"/>
      </w:pPr>
      <w:proofErr w:type="gramStart"/>
      <w:r>
        <w:t>государственные</w:t>
      </w:r>
      <w:proofErr w:type="gramEnd"/>
      <w:r>
        <w:t xml:space="preserve"> органы и государственные организации, имеющие в подчинении учреждения образования, организации, реализующие образовательные программы научно-ориентированного образования (далее – заказчики);</w:t>
      </w:r>
    </w:p>
    <w:p w:rsidR="00660E94" w:rsidRDefault="00660E94">
      <w:pPr>
        <w:pStyle w:val="newncpi"/>
      </w:pPr>
      <w:proofErr w:type="gramStart"/>
      <w:r>
        <w:t>государственное</w:t>
      </w:r>
      <w:proofErr w:type="gramEnd"/>
      <w:r>
        <w:t xml:space="preserve"> учреждение «Белорусский институт системного анализа и информационного обеспечения научно-технической сферы» (далее – ГУ «БелИСА»);</w:t>
      </w:r>
    </w:p>
    <w:p w:rsidR="00660E94" w:rsidRDefault="00660E94">
      <w:pPr>
        <w:pStyle w:val="newncpi"/>
      </w:pPr>
      <w:proofErr w:type="gramStart"/>
      <w:r>
        <w:t>учреждения</w:t>
      </w:r>
      <w:proofErr w:type="gramEnd"/>
      <w:r>
        <w:t xml:space="preserve"> образования, организации, реализующие образовательные программы научно-ориентированного образования (далее – организации-исполнители).</w:t>
      </w:r>
    </w:p>
    <w:p w:rsidR="00660E94" w:rsidRDefault="00660E94">
      <w:pPr>
        <w:pStyle w:val="point"/>
      </w:pPr>
      <w:r>
        <w:t>5. Объектом мониторинга является система планирования и контроля подготовки научных работников высшей квалификации в Республике Беларусь.</w:t>
      </w:r>
    </w:p>
    <w:p w:rsidR="00660E94" w:rsidRDefault="00660E94">
      <w:pPr>
        <w:pStyle w:val="point"/>
      </w:pPr>
      <w:r>
        <w:t>6. Предметом мониторинга являются количественные и качественные показатели, характеризующие процесс подготовки научных работников высшей квалификации в целом по республике, в разрезе заказчиков и организаций-исполнителей.</w:t>
      </w:r>
    </w:p>
    <w:p w:rsidR="00660E94" w:rsidRDefault="00660E94">
      <w:pPr>
        <w:pStyle w:val="point"/>
      </w:pPr>
      <w:r>
        <w:t>7. Общую координацию деятельности по обеспечению функционирования системы мониторинга осуществляет ГКНТ.</w:t>
      </w:r>
    </w:p>
    <w:p w:rsidR="00660E94" w:rsidRDefault="00660E94">
      <w:pPr>
        <w:pStyle w:val="point"/>
      </w:pPr>
      <w:r>
        <w:t>8. Информационно-аналитическое сопровождение системы мониторинга осуществляет ГУ «БелИСА».</w:t>
      </w:r>
    </w:p>
    <w:p w:rsidR="00660E94" w:rsidRDefault="00660E94">
      <w:pPr>
        <w:pStyle w:val="point"/>
      </w:pPr>
      <w:r>
        <w:t>9. Неотъемлемой частью системы мониторинга является автоматизированная информационно-аналитическая система мониторинга подготовки научных работников высшей квалификации (далее – автоматизированная система мониторинга).</w:t>
      </w:r>
    </w:p>
    <w:p w:rsidR="00660E94" w:rsidRDefault="00660E94">
      <w:pPr>
        <w:pStyle w:val="point"/>
      </w:pPr>
      <w:r>
        <w:t>10. Основными задачами автоматизированной системы мониторинга являются:</w:t>
      </w:r>
    </w:p>
    <w:p w:rsidR="00660E94" w:rsidRDefault="00660E94">
      <w:pPr>
        <w:pStyle w:val="newncpi"/>
      </w:pPr>
      <w:proofErr w:type="gramStart"/>
      <w:r>
        <w:t>автоматизированный</w:t>
      </w:r>
      <w:proofErr w:type="gramEnd"/>
      <w:r>
        <w:t xml:space="preserve"> сбор, обработка, анализ, хранение и представление электронной информации о состоянии подготовки научных работников высшей квалификации;</w:t>
      </w:r>
    </w:p>
    <w:p w:rsidR="00660E94" w:rsidRDefault="00660E94">
      <w:pPr>
        <w:pStyle w:val="newncpi"/>
      </w:pPr>
      <w:proofErr w:type="gramStart"/>
      <w:r>
        <w:t>формирование</w:t>
      </w:r>
      <w:proofErr w:type="gramEnd"/>
      <w:r>
        <w:t xml:space="preserve"> электронного банка данных аспирантов, адъюнктов, докторантов и соискателей (далее – банк данных);</w:t>
      </w:r>
    </w:p>
    <w:p w:rsidR="00660E94" w:rsidRDefault="00660E94">
      <w:pPr>
        <w:pStyle w:val="newncpi"/>
      </w:pPr>
      <w:proofErr w:type="gramStart"/>
      <w:r>
        <w:t>создание</w:t>
      </w:r>
      <w:proofErr w:type="gramEnd"/>
      <w:r>
        <w:t xml:space="preserve"> единого электронного информационного пространства в сфере научно-ориентированного образования Республики Беларусь;</w:t>
      </w:r>
    </w:p>
    <w:p w:rsidR="00660E94" w:rsidRDefault="00660E94">
      <w:pPr>
        <w:pStyle w:val="newncpi"/>
      </w:pPr>
      <w:proofErr w:type="gramStart"/>
      <w:r>
        <w:t>информационно</w:t>
      </w:r>
      <w:proofErr w:type="gramEnd"/>
      <w:r>
        <w:t>-аналитическое обеспечение системы мониторинга;</w:t>
      </w:r>
    </w:p>
    <w:p w:rsidR="00660E94" w:rsidRDefault="00660E94">
      <w:pPr>
        <w:pStyle w:val="newncpi"/>
      </w:pPr>
      <w:proofErr w:type="gramStart"/>
      <w:r>
        <w:t>иные</w:t>
      </w:r>
      <w:proofErr w:type="gramEnd"/>
      <w:r>
        <w:t xml:space="preserve"> задачи.</w:t>
      </w:r>
    </w:p>
    <w:p w:rsidR="00660E94" w:rsidRDefault="00660E94">
      <w:pPr>
        <w:pStyle w:val="point"/>
      </w:pPr>
      <w:r>
        <w:t>11. Заказчиком автоматизированной системы мониторинга выступает ГКНТ.</w:t>
      </w:r>
    </w:p>
    <w:p w:rsidR="00660E94" w:rsidRDefault="00660E94">
      <w:pPr>
        <w:pStyle w:val="newncpi"/>
      </w:pPr>
      <w:r>
        <w:t>Владельцем и оператором автоматизированной системы мониторинга является ГУ «БелИСА».</w:t>
      </w:r>
    </w:p>
    <w:p w:rsidR="00660E94" w:rsidRDefault="00660E94">
      <w:pPr>
        <w:pStyle w:val="chapter"/>
      </w:pPr>
      <w:r>
        <w:lastRenderedPageBreak/>
        <w:t>ГЛАВА 2</w:t>
      </w:r>
      <w:r>
        <w:br/>
        <w:t>ОРГАНИЗАЦИОННАЯ СТРУКТУРА И ПОРЯДОК ФУНКЦИОНИРОВАНИЯ АВТОМАТИЗИРОВАННОЙ СИСТЕМЫ МОНИТОРИНГА</w:t>
      </w:r>
    </w:p>
    <w:p w:rsidR="00660E94" w:rsidRDefault="00660E94">
      <w:pPr>
        <w:pStyle w:val="point"/>
      </w:pPr>
      <w:r>
        <w:t>12. Автоматизированная система мониторинга функционирует в режиме удаленного доступа через глобальную компьютерную сеть Интернет.</w:t>
      </w:r>
    </w:p>
    <w:p w:rsidR="00660E94" w:rsidRDefault="00660E94">
      <w:pPr>
        <w:pStyle w:val="point"/>
      </w:pPr>
      <w:r>
        <w:t>13. Центральный узел автоматизированной системы мониторинга установлен в ГУ «БелИСА».</w:t>
      </w:r>
    </w:p>
    <w:p w:rsidR="00660E94" w:rsidRDefault="00660E94">
      <w:pPr>
        <w:pStyle w:val="point"/>
      </w:pPr>
      <w:r>
        <w:t>14. Организационная структура автоматизированной системы мониторинга имеет три уровня формирования и доступа к информации.</w:t>
      </w:r>
    </w:p>
    <w:p w:rsidR="00660E94" w:rsidRDefault="00660E94">
      <w:pPr>
        <w:pStyle w:val="point"/>
      </w:pPr>
      <w:r>
        <w:t>15. Пользователи первой группы – должностные лица ГКНТ, должностные лица ГУ «БелИСА» (системный администратор и администратор банка данных) имеют полные права доступа.</w:t>
      </w:r>
    </w:p>
    <w:p w:rsidR="00660E94" w:rsidRDefault="00660E94">
      <w:pPr>
        <w:pStyle w:val="newncpi"/>
      </w:pPr>
      <w:r>
        <w:t>Вторая группа пользователей – должностные лица заказчиков (администраторы отраслевых банков данных) имеют права на просмотр и редактирование информации подчиненных организаций-исполнителей.</w:t>
      </w:r>
    </w:p>
    <w:p w:rsidR="00660E94" w:rsidRDefault="00660E94">
      <w:pPr>
        <w:pStyle w:val="newncpi"/>
      </w:pPr>
      <w:r>
        <w:t>Третья группа пользователей – должностные лица организаций-исполнителей (операторы) имеют доступ к информации об аспирантах, адъюнктах, докторантах и соискателях, осваивающих образовательные программы научно-ориентированного образования в этих организациях, и информации общего пользования.</w:t>
      </w:r>
    </w:p>
    <w:p w:rsidR="00660E94" w:rsidRDefault="00660E94">
      <w:pPr>
        <w:pStyle w:val="point"/>
      </w:pPr>
      <w:r>
        <w:t>16. В рамках автоматизированной системы мониторинга формируется банк данных, ведение которого осуществляется:</w:t>
      </w:r>
    </w:p>
    <w:p w:rsidR="00660E94" w:rsidRDefault="00660E94">
      <w:pPr>
        <w:pStyle w:val="newncpi"/>
      </w:pPr>
      <w:proofErr w:type="gramStart"/>
      <w:r>
        <w:t>на</w:t>
      </w:r>
      <w:proofErr w:type="gramEnd"/>
      <w:r>
        <w:t xml:space="preserve"> республиканском уровне – системным администратором и администратором банка данных;</w:t>
      </w:r>
    </w:p>
    <w:p w:rsidR="00660E94" w:rsidRDefault="00660E94">
      <w:pPr>
        <w:pStyle w:val="newncpi"/>
      </w:pPr>
      <w:proofErr w:type="gramStart"/>
      <w:r>
        <w:t>на</w:t>
      </w:r>
      <w:proofErr w:type="gramEnd"/>
      <w:r>
        <w:t xml:space="preserve"> отраслевом уровне – администраторами отраслевых банков данных;</w:t>
      </w:r>
    </w:p>
    <w:p w:rsidR="00660E94" w:rsidRDefault="00660E94">
      <w:pPr>
        <w:pStyle w:val="newncpi"/>
      </w:pPr>
      <w:proofErr w:type="gramStart"/>
      <w:r>
        <w:t>на</w:t>
      </w:r>
      <w:proofErr w:type="gramEnd"/>
      <w:r>
        <w:t xml:space="preserve"> уровне организаций-исполнителей – операторами.</w:t>
      </w:r>
    </w:p>
    <w:p w:rsidR="00660E94" w:rsidRDefault="00660E94">
      <w:pPr>
        <w:pStyle w:val="point"/>
      </w:pPr>
      <w:r>
        <w:t>17. Заказчики осуществляют контроль за ведением банка данных в подчиненных организациях-исполнителях и обобщение информации по отрасли.</w:t>
      </w:r>
    </w:p>
    <w:p w:rsidR="00660E94" w:rsidRDefault="00660E94">
      <w:pPr>
        <w:pStyle w:val="point"/>
      </w:pPr>
      <w:r>
        <w:t>18. Функции системного администратора, администраторов банка данных на республиканском и отраслевом уровне, операторов, требования к персоналу, техническим и программным средствам, необходимым для обеспечения функционирования автоматизированной системы мониторинга, требования к программному и техническому обеспечению ее функционирования, в том числе касающиеся обеспечения администраторов отраслевых банков данных и операторов техническими средствами для осуществления доступа к автоматизированной системе мониторинга, а также по защите от несанкционированного доступа определяются иными актами законодательства об информации, информатизации и защите информации, в том числе обязательными для соблюдения техническими нормативными правовыми актами, а также локальными правовыми актами.</w:t>
      </w:r>
    </w:p>
    <w:p w:rsidR="00660E94" w:rsidRDefault="00660E94">
      <w:pPr>
        <w:pStyle w:val="point"/>
      </w:pPr>
      <w:r>
        <w:t>19. Руководители организаций-исполнителей обеспечивают конфиденциальность, сохранность и нераспространение информации, содержащейся в автоматизированной системе мониторинга.</w:t>
      </w:r>
    </w:p>
    <w:p w:rsidR="00660E94" w:rsidRDefault="00660E94">
      <w:pPr>
        <w:pStyle w:val="point"/>
      </w:pPr>
      <w:r>
        <w:t>20. Расходы по обеспечению деятельности автоматизированной системы мониторинга осуществляются ГКНТ за счет средств республиканского бюджета, предусмотренных на подготовку и аттестацию научных работников высшей квалификации.</w:t>
      </w:r>
    </w:p>
    <w:p w:rsidR="00660E94" w:rsidRDefault="00660E94">
      <w:pPr>
        <w:pStyle w:val="point"/>
      </w:pPr>
      <w:r>
        <w:t xml:space="preserve">21. Регламент ведения автоматизированной системы мониторинга определяется сроками внесения в нее соответствующей информации, установленными частью второй пункта 8 Положения о порядке планирования, финансирования и контроля подготовки научных работников высшей квалификации за счет средств республиканского бюджета, а также пунктом 5 Положения о порядке перевода, восстановления, отчисления лиц, обучающихся в учреждениях образования и организациях, реализующих образовательные </w:t>
      </w:r>
      <w:r>
        <w:lastRenderedPageBreak/>
        <w:t>программы научно-ориентированного образования, утвержденного постановлением Совета Министров Республики Беларусь от 28 июля 2011 г. № 1016.</w:t>
      </w:r>
    </w:p>
    <w:p w:rsidR="00660E94" w:rsidRDefault="00660E94">
      <w:pPr>
        <w:pStyle w:val="point"/>
      </w:pPr>
      <w:r>
        <w:t>22. Текущая актуализация показателей подготовки научных работников высшей квалификации осуществляется в двухнедельный срок после принятия соответствующего решения руководителем организации-исполнителя.</w:t>
      </w:r>
    </w:p>
    <w:p w:rsidR="00660E94" w:rsidRDefault="00660E94">
      <w:pPr>
        <w:pStyle w:val="point"/>
      </w:pPr>
      <w:r>
        <w:t>23. Ежегодные данные по приему и выпуску аспирантов, адъюнктов, докторантов и соискателей вносятся в соответствующий раздел автоматизированной системы мониторинга в течение одного месяца после издания соответствующего приказа руководителя организации-исполнителя.</w:t>
      </w:r>
    </w:p>
    <w:p w:rsidR="00660E94" w:rsidRDefault="00660E94">
      <w:pPr>
        <w:pStyle w:val="point"/>
      </w:pPr>
      <w:r>
        <w:t>24. Законодательством могут быть установлены особенности правового регулирования информационных отношений, связанных со сведениями, составляющими государственные секреты, с персональными данными, рекламой, научно-технической, статистической, правовой и иной информацией.</w:t>
      </w:r>
    </w:p>
    <w:p w:rsidR="00E852FE" w:rsidRDefault="00E415FE"/>
    <w:sectPr w:rsidR="00E852FE" w:rsidSect="00660E9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1133" w:bottom="1134" w:left="1416" w:header="280" w:footer="180" w:gutter="0"/>
      <w:cols w:space="708"/>
      <w:titlePg/>
      <w:docGrid w:linePitch="4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415FE" w:rsidRDefault="00E415FE" w:rsidP="00660E94">
      <w:r>
        <w:separator/>
      </w:r>
    </w:p>
  </w:endnote>
  <w:endnote w:type="continuationSeparator" w:id="0">
    <w:p w:rsidR="00E415FE" w:rsidRDefault="00E415FE" w:rsidP="00660E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60E94" w:rsidRDefault="00660E94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60E94" w:rsidRDefault="00660E94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a8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256"/>
      <w:gridCol w:w="7101"/>
    </w:tblGrid>
    <w:tr w:rsidR="00660E94" w:rsidTr="00660E94">
      <w:tc>
        <w:tcPr>
          <w:tcW w:w="1800" w:type="dxa"/>
          <w:shd w:val="clear" w:color="auto" w:fill="auto"/>
          <w:vAlign w:val="center"/>
        </w:tcPr>
        <w:p w:rsidR="00660E94" w:rsidRDefault="00660E94">
          <w:pPr>
            <w:pStyle w:val="a5"/>
            <w:ind w:firstLine="0"/>
          </w:pPr>
          <w:r>
            <w:rPr>
              <w:noProof/>
              <w:lang w:eastAsia="ru-RU"/>
            </w:rPr>
            <w:drawing>
              <wp:inline distT="0" distB="0" distL="0" distR="0">
                <wp:extent cx="1292352" cy="390144"/>
                <wp:effectExtent l="0" t="0" r="3175" b="0"/>
                <wp:docPr id="1" name="Рисунок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92352" cy="39014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47" w:type="dxa"/>
          <w:shd w:val="clear" w:color="auto" w:fill="auto"/>
          <w:vAlign w:val="center"/>
        </w:tcPr>
        <w:p w:rsidR="00660E94" w:rsidRDefault="00660E94">
          <w:pPr>
            <w:pStyle w:val="a5"/>
            <w:ind w:firstLine="0"/>
            <w:rPr>
              <w:i/>
              <w:sz w:val="24"/>
            </w:rPr>
          </w:pPr>
          <w:r>
            <w:rPr>
              <w:i/>
              <w:sz w:val="24"/>
            </w:rPr>
            <w:t>Официальная правовая информация</w:t>
          </w:r>
        </w:p>
        <w:p w:rsidR="00660E94" w:rsidRDefault="00660E94">
          <w:pPr>
            <w:pStyle w:val="a5"/>
            <w:ind w:firstLine="0"/>
            <w:rPr>
              <w:i/>
              <w:sz w:val="24"/>
            </w:rPr>
          </w:pPr>
          <w:r>
            <w:rPr>
              <w:i/>
              <w:sz w:val="24"/>
            </w:rPr>
            <w:t>Информационно-поисковая система "ЭТАЛОН", 25.07.2025</w:t>
          </w:r>
        </w:p>
        <w:p w:rsidR="00660E94" w:rsidRPr="00660E94" w:rsidRDefault="00660E94">
          <w:pPr>
            <w:pStyle w:val="a5"/>
            <w:ind w:firstLine="0"/>
            <w:rPr>
              <w:i/>
              <w:sz w:val="24"/>
            </w:rPr>
          </w:pPr>
          <w:r>
            <w:rPr>
              <w:i/>
              <w:sz w:val="24"/>
            </w:rPr>
            <w:t>Национальный центр правовой информации Республики Беларусь</w:t>
          </w:r>
        </w:p>
      </w:tc>
    </w:tr>
  </w:tbl>
  <w:p w:rsidR="00660E94" w:rsidRDefault="00660E94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415FE" w:rsidRDefault="00E415FE" w:rsidP="00660E94">
      <w:r>
        <w:separator/>
      </w:r>
    </w:p>
  </w:footnote>
  <w:footnote w:type="continuationSeparator" w:id="0">
    <w:p w:rsidR="00E415FE" w:rsidRDefault="00E415FE" w:rsidP="00660E9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60E94" w:rsidRDefault="00660E94" w:rsidP="00165F3C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660E94" w:rsidRDefault="00660E94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60E94" w:rsidRPr="00660E94" w:rsidRDefault="00660E94" w:rsidP="00165F3C">
    <w:pPr>
      <w:pStyle w:val="a3"/>
      <w:framePr w:wrap="around" w:vAnchor="text" w:hAnchor="margin" w:xAlign="center" w:y="1"/>
      <w:rPr>
        <w:rStyle w:val="a7"/>
        <w:sz w:val="24"/>
      </w:rPr>
    </w:pPr>
    <w:r w:rsidRPr="00660E94">
      <w:rPr>
        <w:rStyle w:val="a7"/>
        <w:sz w:val="24"/>
      </w:rPr>
      <w:fldChar w:fldCharType="begin"/>
    </w:r>
    <w:r w:rsidRPr="00660E94">
      <w:rPr>
        <w:rStyle w:val="a7"/>
        <w:sz w:val="24"/>
      </w:rPr>
      <w:instrText xml:space="preserve">PAGE  </w:instrText>
    </w:r>
    <w:r w:rsidRPr="00660E94">
      <w:rPr>
        <w:rStyle w:val="a7"/>
        <w:sz w:val="24"/>
      </w:rPr>
      <w:fldChar w:fldCharType="separate"/>
    </w:r>
    <w:r>
      <w:rPr>
        <w:rStyle w:val="a7"/>
        <w:noProof/>
        <w:sz w:val="24"/>
      </w:rPr>
      <w:t>4</w:t>
    </w:r>
    <w:r w:rsidRPr="00660E94">
      <w:rPr>
        <w:rStyle w:val="a7"/>
        <w:sz w:val="24"/>
      </w:rPr>
      <w:fldChar w:fldCharType="end"/>
    </w:r>
  </w:p>
  <w:p w:rsidR="00660E94" w:rsidRPr="00660E94" w:rsidRDefault="00660E94">
    <w:pPr>
      <w:pStyle w:val="a3"/>
      <w:rPr>
        <w:sz w:val="24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60E94" w:rsidRDefault="00660E94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0E94"/>
    <w:rsid w:val="000410CC"/>
    <w:rsid w:val="000679B5"/>
    <w:rsid w:val="0013694E"/>
    <w:rsid w:val="003C6681"/>
    <w:rsid w:val="00432DBC"/>
    <w:rsid w:val="004447F3"/>
    <w:rsid w:val="0046312F"/>
    <w:rsid w:val="00660E94"/>
    <w:rsid w:val="007E69C9"/>
    <w:rsid w:val="00AF3500"/>
    <w:rsid w:val="00E02C92"/>
    <w:rsid w:val="00E415FE"/>
    <w:rsid w:val="00F16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D9F0AC0-4D12-4580-BDDF-1E7A282E68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30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">
    <w:name w:val="title"/>
    <w:basedOn w:val="a"/>
    <w:rsid w:val="00660E94"/>
    <w:pPr>
      <w:spacing w:before="240" w:after="240"/>
      <w:ind w:right="2268" w:firstLine="0"/>
      <w:jc w:val="left"/>
    </w:pPr>
    <w:rPr>
      <w:rFonts w:eastAsia="Times New Roman"/>
      <w:b/>
      <w:bCs/>
      <w:sz w:val="28"/>
      <w:szCs w:val="28"/>
      <w:lang w:eastAsia="ru-RU"/>
    </w:rPr>
  </w:style>
  <w:style w:type="paragraph" w:customStyle="1" w:styleId="chapter">
    <w:name w:val="chapter"/>
    <w:basedOn w:val="a"/>
    <w:rsid w:val="00660E94"/>
    <w:pPr>
      <w:spacing w:before="240" w:after="240"/>
      <w:ind w:firstLine="0"/>
      <w:jc w:val="center"/>
    </w:pPr>
    <w:rPr>
      <w:rFonts w:eastAsiaTheme="minorEastAsia"/>
      <w:b/>
      <w:bCs/>
      <w:caps/>
      <w:sz w:val="24"/>
      <w:szCs w:val="24"/>
      <w:lang w:eastAsia="ru-RU"/>
    </w:rPr>
  </w:style>
  <w:style w:type="paragraph" w:customStyle="1" w:styleId="agree">
    <w:name w:val="agree"/>
    <w:basedOn w:val="a"/>
    <w:rsid w:val="00660E94"/>
    <w:pPr>
      <w:spacing w:after="28"/>
      <w:ind w:firstLine="0"/>
      <w:jc w:val="left"/>
    </w:pPr>
    <w:rPr>
      <w:rFonts w:eastAsiaTheme="minorEastAsia"/>
      <w:sz w:val="22"/>
      <w:lang w:eastAsia="ru-RU"/>
    </w:rPr>
  </w:style>
  <w:style w:type="paragraph" w:customStyle="1" w:styleId="titleu">
    <w:name w:val="titleu"/>
    <w:basedOn w:val="a"/>
    <w:rsid w:val="00660E94"/>
    <w:pPr>
      <w:spacing w:before="240" w:after="240"/>
      <w:ind w:firstLine="0"/>
      <w:jc w:val="left"/>
    </w:pPr>
    <w:rPr>
      <w:rFonts w:eastAsiaTheme="minorEastAsia"/>
      <w:b/>
      <w:bCs/>
      <w:sz w:val="24"/>
      <w:szCs w:val="24"/>
      <w:lang w:eastAsia="ru-RU"/>
    </w:rPr>
  </w:style>
  <w:style w:type="paragraph" w:customStyle="1" w:styleId="point">
    <w:name w:val="point"/>
    <w:basedOn w:val="a"/>
    <w:rsid w:val="00660E94"/>
    <w:pPr>
      <w:ind w:firstLine="567"/>
    </w:pPr>
    <w:rPr>
      <w:rFonts w:eastAsiaTheme="minorEastAsia"/>
      <w:sz w:val="24"/>
      <w:szCs w:val="24"/>
      <w:lang w:eastAsia="ru-RU"/>
    </w:rPr>
  </w:style>
  <w:style w:type="paragraph" w:customStyle="1" w:styleId="agreefio">
    <w:name w:val="agreefio"/>
    <w:basedOn w:val="a"/>
    <w:rsid w:val="00660E94"/>
    <w:pPr>
      <w:ind w:firstLine="1021"/>
    </w:pPr>
    <w:rPr>
      <w:rFonts w:eastAsiaTheme="minorEastAsia"/>
      <w:sz w:val="22"/>
      <w:lang w:eastAsia="ru-RU"/>
    </w:rPr>
  </w:style>
  <w:style w:type="paragraph" w:customStyle="1" w:styleId="agreedate">
    <w:name w:val="agreedate"/>
    <w:basedOn w:val="a"/>
    <w:rsid w:val="00660E94"/>
    <w:pPr>
      <w:ind w:firstLine="0"/>
    </w:pPr>
    <w:rPr>
      <w:rFonts w:eastAsiaTheme="minorEastAsia"/>
      <w:sz w:val="22"/>
      <w:lang w:eastAsia="ru-RU"/>
    </w:rPr>
  </w:style>
  <w:style w:type="paragraph" w:customStyle="1" w:styleId="changeadd">
    <w:name w:val="changeadd"/>
    <w:basedOn w:val="a"/>
    <w:rsid w:val="00660E94"/>
    <w:pPr>
      <w:ind w:left="1134" w:firstLine="567"/>
    </w:pPr>
    <w:rPr>
      <w:rFonts w:eastAsiaTheme="minorEastAsia"/>
      <w:sz w:val="24"/>
      <w:szCs w:val="24"/>
      <w:lang w:eastAsia="ru-RU"/>
    </w:rPr>
  </w:style>
  <w:style w:type="paragraph" w:customStyle="1" w:styleId="changei">
    <w:name w:val="changei"/>
    <w:basedOn w:val="a"/>
    <w:rsid w:val="00660E94"/>
    <w:pPr>
      <w:ind w:left="1021" w:firstLine="0"/>
      <w:jc w:val="left"/>
    </w:pPr>
    <w:rPr>
      <w:rFonts w:eastAsiaTheme="minorEastAsia"/>
      <w:sz w:val="24"/>
      <w:szCs w:val="24"/>
      <w:lang w:eastAsia="ru-RU"/>
    </w:rPr>
  </w:style>
  <w:style w:type="paragraph" w:customStyle="1" w:styleId="cap1">
    <w:name w:val="cap1"/>
    <w:basedOn w:val="a"/>
    <w:rsid w:val="00660E94"/>
    <w:pPr>
      <w:ind w:firstLine="0"/>
      <w:jc w:val="left"/>
    </w:pPr>
    <w:rPr>
      <w:rFonts w:eastAsiaTheme="minorEastAsia"/>
      <w:sz w:val="22"/>
      <w:lang w:eastAsia="ru-RU"/>
    </w:rPr>
  </w:style>
  <w:style w:type="paragraph" w:customStyle="1" w:styleId="capu1">
    <w:name w:val="capu1"/>
    <w:basedOn w:val="a"/>
    <w:rsid w:val="00660E94"/>
    <w:pPr>
      <w:spacing w:after="120"/>
      <w:ind w:firstLine="0"/>
      <w:jc w:val="left"/>
    </w:pPr>
    <w:rPr>
      <w:rFonts w:eastAsiaTheme="minorEastAsia"/>
      <w:sz w:val="22"/>
      <w:lang w:eastAsia="ru-RU"/>
    </w:rPr>
  </w:style>
  <w:style w:type="paragraph" w:customStyle="1" w:styleId="newncpi">
    <w:name w:val="newncpi"/>
    <w:basedOn w:val="a"/>
    <w:rsid w:val="00660E94"/>
    <w:pPr>
      <w:ind w:firstLine="567"/>
    </w:pPr>
    <w:rPr>
      <w:rFonts w:eastAsiaTheme="minorEastAsia"/>
      <w:sz w:val="24"/>
      <w:szCs w:val="24"/>
      <w:lang w:eastAsia="ru-RU"/>
    </w:rPr>
  </w:style>
  <w:style w:type="paragraph" w:customStyle="1" w:styleId="newncpi0">
    <w:name w:val="newncpi0"/>
    <w:basedOn w:val="a"/>
    <w:rsid w:val="00660E94"/>
    <w:pPr>
      <w:ind w:firstLine="0"/>
    </w:pPr>
    <w:rPr>
      <w:rFonts w:eastAsiaTheme="minorEastAsia"/>
      <w:sz w:val="24"/>
      <w:szCs w:val="24"/>
      <w:lang w:eastAsia="ru-RU"/>
    </w:rPr>
  </w:style>
  <w:style w:type="character" w:customStyle="1" w:styleId="name">
    <w:name w:val="name"/>
    <w:basedOn w:val="a0"/>
    <w:rsid w:val="00660E94"/>
    <w:rPr>
      <w:rFonts w:ascii="Times New Roman" w:hAnsi="Times New Roman" w:cs="Times New Roman" w:hint="default"/>
      <w:caps/>
    </w:rPr>
  </w:style>
  <w:style w:type="character" w:customStyle="1" w:styleId="promulgator">
    <w:name w:val="promulgator"/>
    <w:basedOn w:val="a0"/>
    <w:rsid w:val="00660E94"/>
    <w:rPr>
      <w:rFonts w:ascii="Times New Roman" w:hAnsi="Times New Roman" w:cs="Times New Roman" w:hint="default"/>
      <w:caps/>
    </w:rPr>
  </w:style>
  <w:style w:type="character" w:customStyle="1" w:styleId="datepr">
    <w:name w:val="datepr"/>
    <w:basedOn w:val="a0"/>
    <w:rsid w:val="00660E94"/>
    <w:rPr>
      <w:rFonts w:ascii="Times New Roman" w:hAnsi="Times New Roman" w:cs="Times New Roman" w:hint="default"/>
    </w:rPr>
  </w:style>
  <w:style w:type="character" w:customStyle="1" w:styleId="number">
    <w:name w:val="number"/>
    <w:basedOn w:val="a0"/>
    <w:rsid w:val="00660E94"/>
    <w:rPr>
      <w:rFonts w:ascii="Times New Roman" w:hAnsi="Times New Roman" w:cs="Times New Roman" w:hint="default"/>
    </w:rPr>
  </w:style>
  <w:style w:type="character" w:customStyle="1" w:styleId="post">
    <w:name w:val="post"/>
    <w:basedOn w:val="a0"/>
    <w:rsid w:val="00660E94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pers">
    <w:name w:val="pers"/>
    <w:basedOn w:val="a0"/>
    <w:rsid w:val="00660E94"/>
    <w:rPr>
      <w:rFonts w:ascii="Times New Roman" w:hAnsi="Times New Roman" w:cs="Times New Roman" w:hint="default"/>
      <w:b/>
      <w:bCs/>
      <w:sz w:val="22"/>
      <w:szCs w:val="22"/>
    </w:rPr>
  </w:style>
  <w:style w:type="paragraph" w:styleId="a3">
    <w:name w:val="header"/>
    <w:basedOn w:val="a"/>
    <w:link w:val="a4"/>
    <w:uiPriority w:val="99"/>
    <w:unhideWhenUsed/>
    <w:rsid w:val="00660E9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60E94"/>
  </w:style>
  <w:style w:type="paragraph" w:styleId="a5">
    <w:name w:val="footer"/>
    <w:basedOn w:val="a"/>
    <w:link w:val="a6"/>
    <w:uiPriority w:val="99"/>
    <w:unhideWhenUsed/>
    <w:rsid w:val="00660E9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660E94"/>
  </w:style>
  <w:style w:type="character" w:styleId="a7">
    <w:name w:val="page number"/>
    <w:basedOn w:val="a0"/>
    <w:uiPriority w:val="99"/>
    <w:semiHidden/>
    <w:unhideWhenUsed/>
    <w:rsid w:val="00660E94"/>
  </w:style>
  <w:style w:type="table" w:styleId="a8">
    <w:name w:val="Table Grid"/>
    <w:basedOn w:val="a1"/>
    <w:uiPriority w:val="39"/>
    <w:rsid w:val="00660E9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976</Words>
  <Characters>8119</Characters>
  <Application>Microsoft Office Word</Application>
  <DocSecurity>0</DocSecurity>
  <Lines>172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Агиевич Вадим</dc:creator>
  <cp:keywords/>
  <dc:description/>
  <cp:lastModifiedBy>Агиевич Вадим</cp:lastModifiedBy>
  <cp:revision>1</cp:revision>
  <dcterms:created xsi:type="dcterms:W3CDTF">2025-07-25T08:07:00Z</dcterms:created>
  <dcterms:modified xsi:type="dcterms:W3CDTF">2025-07-25T08:07:00Z</dcterms:modified>
</cp:coreProperties>
</file>